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8F8" w:rsidRDefault="00C858F8" w:rsidP="00C858F8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C858F8" w:rsidRDefault="00C858F8" w:rsidP="00C858F8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9B5E0B" w:rsidRPr="00A7286B" w:rsidRDefault="00C858F8" w:rsidP="00A7286B">
      <w:pPr>
        <w:rPr>
          <w:b/>
          <w:sz w:val="28"/>
          <w:szCs w:val="20"/>
        </w:rPr>
      </w:pPr>
      <w:r>
        <w:rPr>
          <w:sz w:val="28"/>
        </w:rPr>
        <w:t xml:space="preserve">Ročník : </w:t>
      </w:r>
      <w:r>
        <w:rPr>
          <w:b/>
          <w:sz w:val="28"/>
        </w:rPr>
        <w:t>3.</w:t>
      </w:r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777"/>
        <w:gridCol w:w="4091"/>
        <w:gridCol w:w="3600"/>
        <w:gridCol w:w="2160"/>
        <w:gridCol w:w="3240"/>
      </w:tblGrid>
      <w:tr w:rsidR="009B5E0B" w:rsidTr="007C7E9E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9B5E0B" w:rsidRDefault="009B5E0B" w:rsidP="007C7E9E">
            <w:pPr>
              <w:rPr>
                <w:i/>
              </w:rPr>
            </w:pP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9B5E0B" w:rsidRDefault="009B5E0B" w:rsidP="007C7E9E">
            <w:pPr>
              <w:rPr>
                <w:b/>
                <w:caps/>
              </w:rPr>
            </w:pPr>
          </w:p>
          <w:p w:rsidR="009B5E0B" w:rsidRDefault="009B5E0B" w:rsidP="007C7E9E"/>
          <w:p w:rsidR="009B5E0B" w:rsidRDefault="009B5E0B" w:rsidP="007C7E9E">
            <w:r>
              <w:t>Žák: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9B5E0B" w:rsidRDefault="009B5E0B" w:rsidP="007C7E9E">
            <w:pPr>
              <w:rPr>
                <w:b/>
                <w:caps/>
              </w:rPr>
            </w:pPr>
          </w:p>
          <w:p w:rsidR="009B5E0B" w:rsidRDefault="009B5E0B" w:rsidP="007C7E9E">
            <w:pPr>
              <w:rPr>
                <w:caps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9B5E0B" w:rsidRDefault="009B5E0B" w:rsidP="007C7E9E">
            <w:pPr>
              <w:rPr>
                <w:i/>
                <w:caps/>
              </w:rPr>
            </w:pPr>
          </w:p>
        </w:tc>
      </w:tr>
      <w:tr w:rsidR="009B5E0B" w:rsidTr="007C7E9E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jc w:val="center"/>
              <w:rPr>
                <w:b/>
              </w:rPr>
            </w:pPr>
            <w:r>
              <w:rPr>
                <w:b/>
              </w:rPr>
              <w:t>ČÍSLO A POČETNÍ OPERACE</w:t>
            </w:r>
          </w:p>
        </w:tc>
      </w:tr>
      <w:tr w:rsidR="009B5E0B" w:rsidTr="007C7E9E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</w:rPr>
            </w:pPr>
            <w:r>
              <w:rPr>
                <w:b/>
              </w:rPr>
              <w:t>M-3-1-01</w:t>
            </w:r>
          </w:p>
          <w:p w:rsidR="009B5E0B" w:rsidRDefault="009B5E0B" w:rsidP="007C7E9E"/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i/>
              </w:rPr>
            </w:pPr>
            <w:r>
              <w:t>čte, zapisuje a porovnává přirozená čísla do tisíce, užívá a zapisuje vztah rovnosti, nerovnosti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Číselný obor 0 – 1 000</w:t>
            </w:r>
          </w:p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Rozklad čísla v desítkové soustavě</w:t>
            </w:r>
          </w:p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Násobilka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r>
              <w:t xml:space="preserve">ČJL: </w:t>
            </w:r>
          </w:p>
          <w:p w:rsidR="009B5E0B" w:rsidRDefault="009B5E0B" w:rsidP="007C7E9E">
            <w:r>
              <w:t>Orientace v textu, práce s knihou, křížovky (sloupec, řádek), stylizace a reprodukce odpovědí, významová stránka slov, čtení s porozuměním, druhy slov, dějová posloupnost.</w:t>
            </w:r>
          </w:p>
          <w:p w:rsidR="009B5E0B" w:rsidRDefault="009B5E0B" w:rsidP="007C7E9E"/>
          <w:p w:rsidR="009B5E0B" w:rsidRDefault="009B5E0B" w:rsidP="007C7E9E">
            <w:r>
              <w:t xml:space="preserve">Rozšiřující učivo: 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pohyb po číselné ose (propedeutika záporných čísel)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aritmetické operace i vztahy mezi čísly v různých jazycích, různých kontextech významových a strukturálních</w:t>
            </w:r>
          </w:p>
        </w:tc>
      </w:tr>
      <w:tr w:rsidR="009B5E0B" w:rsidTr="007C7E9E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Závislosti, vztahy a práce s daty</w:t>
            </w:r>
          </w:p>
        </w:tc>
      </w:tr>
      <w:tr w:rsidR="009B5E0B" w:rsidTr="007C7E9E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</w:rPr>
            </w:pPr>
            <w:r>
              <w:rPr>
                <w:b/>
              </w:rPr>
              <w:t>M-3-2-01</w:t>
            </w:r>
          </w:p>
          <w:p w:rsidR="009B5E0B" w:rsidRDefault="009B5E0B" w:rsidP="007C7E9E"/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orientuje se v čase, provádí jednoduché převody jednotek času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Jízdní řády, tabulky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r>
              <w:t>VMEGS – Evropa a svět nás zajímá (zážitky a zkušenosti z Evropy a světa – cestujeme letadlem, lodí, autobusem, vlakem)</w:t>
            </w:r>
          </w:p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r>
              <w:t xml:space="preserve">Rozšiřující učivo: 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čtení údajů z grafů, diagramů, tabulek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pozorování závislostí a jejich vlastností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využití specifických počítačových programů pro matematiku na 1. stupni ZŠ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využití tabulkového procesoru (např. Excel)</w:t>
            </w:r>
          </w:p>
          <w:p w:rsidR="009B5E0B" w:rsidRDefault="009B5E0B" w:rsidP="007C7E9E"/>
          <w:p w:rsidR="009B5E0B" w:rsidRDefault="009B5E0B" w:rsidP="007C7E9E">
            <w:r>
              <w:t>Poznámka:</w:t>
            </w:r>
          </w:p>
          <w:p w:rsidR="009B5E0B" w:rsidRDefault="009B5E0B" w:rsidP="007C7E9E">
            <w:r>
              <w:t>Učitel používá zjednodušený model jízdního řádu.</w:t>
            </w:r>
          </w:p>
        </w:tc>
      </w:tr>
      <w:tr w:rsidR="009B5E0B" w:rsidTr="007C7E9E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</w:rPr>
            </w:pPr>
            <w:r>
              <w:rPr>
                <w:b/>
              </w:rPr>
              <w:t>M-3-2-02</w:t>
            </w:r>
          </w:p>
          <w:p w:rsidR="009B5E0B" w:rsidRDefault="009B5E0B" w:rsidP="007C7E9E"/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popisuje jednoduchá závislosti z praktického života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Teplota, teploměr, stupeň celsia</w:t>
            </w:r>
          </w:p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Evidence sportovních výkonů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r>
              <w:t>MV – Kritické čtení a vnímání mediálních sdělení (pěstování kritického přístupu ke zpravodajství a reklamě – tabulky cen produktů z reklamních letáků)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5E0B" w:rsidRDefault="009B5E0B" w:rsidP="007C7E9E"/>
        </w:tc>
      </w:tr>
      <w:tr w:rsidR="009B5E0B" w:rsidTr="007C7E9E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rPr>
                <w:b/>
              </w:rPr>
            </w:pPr>
            <w:r>
              <w:rPr>
                <w:b/>
              </w:rPr>
              <w:t>M-3-2-03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Doplňuje posloupnosti čísel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Tabulka jako nástroj pro řešení úloh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5E0B" w:rsidRDefault="009B5E0B" w:rsidP="007C7E9E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5E0B" w:rsidRDefault="009B5E0B" w:rsidP="007C7E9E"/>
        </w:tc>
      </w:tr>
      <w:tr w:rsidR="009B5E0B" w:rsidTr="007C7E9E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Geometrie v rovině a v prostoru</w:t>
            </w:r>
          </w:p>
        </w:tc>
      </w:tr>
      <w:tr w:rsidR="009B5E0B" w:rsidTr="007C7E9E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rPr>
                <w:b/>
              </w:rPr>
            </w:pPr>
            <w:r>
              <w:rPr>
                <w:b/>
              </w:rPr>
              <w:t>M-3-3-01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rozezná, pojmenuje, vymodeluje a popíše základní rovinné útvary a jednoduchá tělesa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Klasifikace trojúhelníků (obecný, rovnostranný, rovnoramenný)</w:t>
            </w:r>
          </w:p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Rovinné útvary: mnohoúhelník (čtyřúhelník, pětiúhelník, šestiúhelník)</w:t>
            </w:r>
          </w:p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Vrchol, strana, úhlopříčka mnohoúhelníku</w:t>
            </w:r>
          </w:p>
          <w:p w:rsidR="009B5E0B" w:rsidRDefault="009B5E0B" w:rsidP="007C7E9E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Základní útvary v prostoru – kvádr, krychle, jehlan, koule, kužel, válec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E0B" w:rsidRDefault="009B5E0B" w:rsidP="007C7E9E"/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5E0B" w:rsidRDefault="009B5E0B" w:rsidP="007C7E9E">
            <w:r>
              <w:t xml:space="preserve">Rozšiřující učivo: 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pravoúhlý trojúhelník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osa souměrnosti útvarů v rovině</w:t>
            </w:r>
          </w:p>
          <w:p w:rsidR="009B5E0B" w:rsidRDefault="009B5E0B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 xml:space="preserve">využití počítačových programů pro geometrii na 1. stupni </w:t>
            </w:r>
            <w:bookmarkStart w:id="0" w:name="_GoBack"/>
            <w:bookmarkEnd w:id="0"/>
            <w:r>
              <w:t>ZŠ</w:t>
            </w:r>
          </w:p>
        </w:tc>
      </w:tr>
      <w:tr w:rsidR="009B5E0B" w:rsidTr="004E6906">
        <w:trPr>
          <w:trHeight w:val="750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5E0B" w:rsidRDefault="009B5E0B" w:rsidP="007C7E9E">
            <w:pPr>
              <w:rPr>
                <w:b/>
              </w:rPr>
            </w:pPr>
            <w:r>
              <w:rPr>
                <w:b/>
              </w:rPr>
              <w:t>M-3-3-03</w:t>
            </w:r>
          </w:p>
          <w:p w:rsidR="004E6906" w:rsidRDefault="004E6906" w:rsidP="004E6906"/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6906" w:rsidRDefault="009B5E0B" w:rsidP="004E690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rozezná a modeluje jednoduché souměrné útvary v</w:t>
            </w:r>
            <w:r w:rsidR="004E6906">
              <w:t> rovin</w:t>
            </w:r>
            <w:r w:rsidR="008967F2">
              <w:t>ě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6906" w:rsidRPr="004E6906" w:rsidRDefault="009B5E0B" w:rsidP="004E690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Osově souměrné rovinné útvary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5E0B" w:rsidRDefault="009B5E0B" w:rsidP="007C7E9E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5E0B" w:rsidRDefault="009B5E0B" w:rsidP="007C7E9E"/>
        </w:tc>
      </w:tr>
      <w:tr w:rsidR="004E6906" w:rsidTr="004E6906">
        <w:trPr>
          <w:trHeight w:val="660"/>
        </w:trPr>
        <w:tc>
          <w:tcPr>
            <w:tcW w:w="17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906" w:rsidRDefault="004E6906" w:rsidP="004E6906">
            <w:pPr>
              <w:tabs>
                <w:tab w:val="left" w:pos="2880"/>
                <w:tab w:val="left" w:pos="5220"/>
                <w:tab w:val="left" w:pos="6660"/>
                <w:tab w:val="left" w:pos="6840"/>
              </w:tabs>
              <w:rPr>
                <w:b/>
              </w:rPr>
            </w:pPr>
          </w:p>
          <w:p w:rsidR="004E6906" w:rsidRDefault="004E6906" w:rsidP="004E6906">
            <w:pPr>
              <w:rPr>
                <w:b/>
              </w:rPr>
            </w:pPr>
            <w:r>
              <w:rPr>
                <w:b/>
              </w:rPr>
              <w:t>M-3-3-02</w:t>
            </w:r>
            <w:r>
              <w:rPr>
                <w:b/>
              </w:rPr>
              <w:tab/>
            </w:r>
          </w:p>
        </w:tc>
        <w:tc>
          <w:tcPr>
            <w:tcW w:w="40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906" w:rsidRDefault="004E6906" w:rsidP="004E6906">
            <w:pPr>
              <w:pStyle w:val="Odstavecseseznamem"/>
              <w:numPr>
                <w:ilvl w:val="0"/>
                <w:numId w:val="1"/>
              </w:numPr>
            </w:pPr>
            <w:r w:rsidRPr="004E6906">
              <w:t>porovnává velikost útvarů, měří</w:t>
            </w:r>
          </w:p>
          <w:p w:rsidR="004E6906" w:rsidRDefault="004E6906" w:rsidP="004E6906">
            <w:pPr>
              <w:ind w:left="180"/>
            </w:pPr>
            <w:r w:rsidRPr="004E6906">
              <w:t>a odhaduje délku úsečky</w:t>
            </w:r>
            <w:r>
              <w:t xml:space="preserve">                            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906" w:rsidRDefault="004E6906" w:rsidP="004E6906">
            <w:pPr>
              <w:pStyle w:val="Odstavecseseznamem"/>
              <w:numPr>
                <w:ilvl w:val="0"/>
                <w:numId w:val="1"/>
              </w:numPr>
            </w:pPr>
            <w:r>
              <w:t>Délka úsečky, jednotky délky</w:t>
            </w:r>
          </w:p>
          <w:p w:rsidR="004E6906" w:rsidRDefault="004E6906" w:rsidP="004E6906">
            <w:r>
              <w:t xml:space="preserve">      </w:t>
            </w:r>
            <w:r>
              <w:t xml:space="preserve">  a jejich převody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906" w:rsidRDefault="004E6906" w:rsidP="007C7E9E"/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6906" w:rsidRDefault="004E6906" w:rsidP="007C7E9E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</w:p>
        </w:tc>
      </w:tr>
    </w:tbl>
    <w:p w:rsidR="009B5E0B" w:rsidRDefault="009B5E0B" w:rsidP="009B5E0B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Pr="004E6906" w:rsidRDefault="004E6906" w:rsidP="004E6906">
      <w:r>
        <w:rPr>
          <w:b/>
        </w:rPr>
        <w:lastRenderedPageBreak/>
        <w:t xml:space="preserve">         </w:t>
      </w:r>
      <w:r>
        <w:tab/>
        <w:t xml:space="preserve">      </w:t>
      </w:r>
    </w:p>
    <w:sectPr w:rsidR="001E715E" w:rsidRPr="004E6906" w:rsidSect="00C22DC7">
      <w:footerReference w:type="default" r:id="rId8"/>
      <w:pgSz w:w="16838" w:h="11906" w:orient="landscape"/>
      <w:pgMar w:top="1417" w:right="1417" w:bottom="1417" w:left="1417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C7" w:rsidRDefault="00C22DC7" w:rsidP="00C22DC7">
      <w:r>
        <w:separator/>
      </w:r>
    </w:p>
  </w:endnote>
  <w:endnote w:type="continuationSeparator" w:id="0">
    <w:p w:rsidR="00C22DC7" w:rsidRDefault="00C22DC7" w:rsidP="00C2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6381"/>
      <w:docPartObj>
        <w:docPartGallery w:val="Page Numbers (Bottom of Page)"/>
        <w:docPartUnique/>
      </w:docPartObj>
    </w:sdtPr>
    <w:sdtEndPr/>
    <w:sdtContent>
      <w:p w:rsidR="00C22DC7" w:rsidRDefault="008967F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75</w:t>
        </w:r>
        <w:r>
          <w:rPr>
            <w:noProof/>
          </w:rPr>
          <w:fldChar w:fldCharType="end"/>
        </w:r>
      </w:p>
    </w:sdtContent>
  </w:sdt>
  <w:p w:rsidR="00C22DC7" w:rsidRDefault="00C22DC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C7" w:rsidRDefault="00C22DC7" w:rsidP="00C22DC7">
      <w:r>
        <w:separator/>
      </w:r>
    </w:p>
  </w:footnote>
  <w:footnote w:type="continuationSeparator" w:id="0">
    <w:p w:rsidR="00C22DC7" w:rsidRDefault="00C22DC7" w:rsidP="00C22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087C"/>
    <w:multiLevelType w:val="hybridMultilevel"/>
    <w:tmpl w:val="5E488390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1437C2F"/>
    <w:multiLevelType w:val="hybridMultilevel"/>
    <w:tmpl w:val="8A30EE88"/>
    <w:lvl w:ilvl="0" w:tplc="EED4E6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7E78E2"/>
    <w:multiLevelType w:val="hybridMultilevel"/>
    <w:tmpl w:val="6D50F0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596F1B"/>
    <w:multiLevelType w:val="hybridMultilevel"/>
    <w:tmpl w:val="5BFAE1FA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73961429"/>
    <w:multiLevelType w:val="hybridMultilevel"/>
    <w:tmpl w:val="DC60E4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434"/>
    <w:rsid w:val="00023E60"/>
    <w:rsid w:val="001E715E"/>
    <w:rsid w:val="00255577"/>
    <w:rsid w:val="0026107F"/>
    <w:rsid w:val="00327FF5"/>
    <w:rsid w:val="004B64CE"/>
    <w:rsid w:val="004E6906"/>
    <w:rsid w:val="005054D0"/>
    <w:rsid w:val="005819AC"/>
    <w:rsid w:val="005E792F"/>
    <w:rsid w:val="00617EBE"/>
    <w:rsid w:val="00620ED0"/>
    <w:rsid w:val="00666854"/>
    <w:rsid w:val="00721AFF"/>
    <w:rsid w:val="0078454C"/>
    <w:rsid w:val="0081098B"/>
    <w:rsid w:val="008967F2"/>
    <w:rsid w:val="008B41D0"/>
    <w:rsid w:val="008C225F"/>
    <w:rsid w:val="00914B88"/>
    <w:rsid w:val="00997681"/>
    <w:rsid w:val="009B5E0B"/>
    <w:rsid w:val="00A61EFB"/>
    <w:rsid w:val="00A7286B"/>
    <w:rsid w:val="00AA5E4E"/>
    <w:rsid w:val="00AD2A29"/>
    <w:rsid w:val="00AF3AF2"/>
    <w:rsid w:val="00B1052C"/>
    <w:rsid w:val="00B32674"/>
    <w:rsid w:val="00B77434"/>
    <w:rsid w:val="00C22DC7"/>
    <w:rsid w:val="00C232BD"/>
    <w:rsid w:val="00C4493C"/>
    <w:rsid w:val="00C858F8"/>
    <w:rsid w:val="00DC6D57"/>
    <w:rsid w:val="00E14EA7"/>
    <w:rsid w:val="00E568B9"/>
    <w:rsid w:val="00EE1787"/>
    <w:rsid w:val="00F71919"/>
    <w:rsid w:val="00FC0A08"/>
    <w:rsid w:val="00FD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MezititulekRVPZV11bTunZarovnatdoblokuPrvndekChar">
    <w:name w:val="Styl Mezititulek_RVPZV 11 b. Tučné Zarovnat do bloku První řádek: ... Char"/>
    <w:basedOn w:val="Normln"/>
    <w:rsid w:val="00B77434"/>
    <w:pPr>
      <w:tabs>
        <w:tab w:val="left" w:pos="567"/>
      </w:tabs>
      <w:spacing w:before="120"/>
    </w:pPr>
    <w:rPr>
      <w:b/>
      <w:bCs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620ED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C22DC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22DC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22DC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22DC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349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Buršíková</cp:lastModifiedBy>
  <cp:revision>5</cp:revision>
  <dcterms:created xsi:type="dcterms:W3CDTF">2013-07-15T19:34:00Z</dcterms:created>
  <dcterms:modified xsi:type="dcterms:W3CDTF">2020-07-27T11:25:00Z</dcterms:modified>
</cp:coreProperties>
</file>